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D1" w:rsidRPr="00AC0EAC" w:rsidRDefault="00AC0EAC" w:rsidP="002D59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0EAC">
        <w:rPr>
          <w:rFonts w:ascii="Times New Roman" w:hAnsi="Times New Roman" w:cs="Times New Roman"/>
          <w:b/>
          <w:sz w:val="28"/>
          <w:szCs w:val="28"/>
        </w:rPr>
        <w:t>ПарламентарнаСкупштина</w:t>
      </w:r>
      <w:proofErr w:type="spellEnd"/>
      <w:r w:rsidR="002D59D1" w:rsidRPr="00AC0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EAC">
        <w:rPr>
          <w:rFonts w:ascii="Times New Roman" w:hAnsi="Times New Roman" w:cs="Times New Roman"/>
          <w:b/>
          <w:sz w:val="28"/>
          <w:szCs w:val="28"/>
        </w:rPr>
        <w:t>ОЕБС</w:t>
      </w:r>
      <w:r w:rsidR="002D59D1" w:rsidRPr="00AC0EAC">
        <w:rPr>
          <w:rFonts w:ascii="Times New Roman" w:hAnsi="Times New Roman" w:cs="Times New Roman"/>
          <w:b/>
          <w:sz w:val="28"/>
          <w:szCs w:val="28"/>
        </w:rPr>
        <w:t>-</w:t>
      </w:r>
      <w:r w:rsidRPr="00AC0EAC">
        <w:rPr>
          <w:rFonts w:ascii="Times New Roman" w:hAnsi="Times New Roman" w:cs="Times New Roman"/>
          <w:b/>
          <w:sz w:val="28"/>
          <w:szCs w:val="28"/>
        </w:rPr>
        <w:t>а</w:t>
      </w:r>
    </w:p>
    <w:p w:rsidR="002D59D1" w:rsidRPr="00AC0EAC" w:rsidRDefault="00AC0EAC" w:rsidP="002D59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0EAC">
        <w:rPr>
          <w:rFonts w:ascii="Times New Roman" w:hAnsi="Times New Roman" w:cs="Times New Roman"/>
          <w:b/>
          <w:sz w:val="28"/>
          <w:szCs w:val="28"/>
        </w:rPr>
        <w:t>Саопштење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EAC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EAC">
        <w:rPr>
          <w:rFonts w:ascii="Times New Roman" w:hAnsi="Times New Roman" w:cs="Times New Roman"/>
          <w:b/>
          <w:sz w:val="28"/>
          <w:szCs w:val="28"/>
        </w:rPr>
        <w:t>јавност</w:t>
      </w:r>
      <w:proofErr w:type="spellEnd"/>
    </w:p>
    <w:p w:rsidR="002D59D1" w:rsidRPr="00AC0EAC" w:rsidRDefault="002D59D1" w:rsidP="00794C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3B3F" w:rsidRDefault="00AC0EAC" w:rsidP="00794C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Посланици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гласају</w:t>
      </w:r>
      <w:proofErr w:type="spellEnd"/>
      <w:r w:rsidR="002D59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D59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састављању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глобалну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катастрофу</w:t>
      </w:r>
      <w:proofErr w:type="spellEnd"/>
    </w:p>
    <w:p w:rsidR="002D59D1" w:rsidRDefault="00AC0EAC" w:rsidP="00794C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Безбедност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нуклеарне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енергије</w:t>
      </w:r>
      <w:proofErr w:type="spellEnd"/>
      <w:r w:rsidR="002D59D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климатске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промене</w:t>
      </w:r>
      <w:proofErr w:type="spellEnd"/>
      <w:r w:rsidR="002D59D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сајбер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безбедност</w:t>
      </w:r>
      <w:proofErr w:type="spellEnd"/>
      <w:r w:rsidR="006C2C6E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приоритети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плану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комитета</w:t>
      </w:r>
      <w:proofErr w:type="spellEnd"/>
    </w:p>
    <w:p w:rsidR="002D59D1" w:rsidRPr="00AC0EAC" w:rsidRDefault="00AC0EAC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Копенхаген</w:t>
      </w:r>
      <w:proofErr w:type="spellEnd"/>
      <w:r w:rsidRPr="00AC0EAC">
        <w:rPr>
          <w:rFonts w:ascii="Times New Roman" w:hAnsi="Times New Roman" w:cs="Times New Roman"/>
          <w:sz w:val="24"/>
          <w:szCs w:val="24"/>
        </w:rPr>
        <w:t>, 29</w:t>
      </w:r>
      <w:r w:rsidR="0033758C" w:rsidRPr="00AC0EAC">
        <w:rPr>
          <w:rFonts w:ascii="Times New Roman" w:hAnsi="Times New Roman" w:cs="Times New Roman"/>
          <w:sz w:val="24"/>
          <w:szCs w:val="24"/>
        </w:rPr>
        <w:t>.</w:t>
      </w:r>
      <w:r w:rsidRPr="00AC0EAC">
        <w:rPr>
          <w:rFonts w:ascii="Times New Roman" w:hAnsi="Times New Roman" w:cs="Times New Roman"/>
          <w:sz w:val="24"/>
          <w:szCs w:val="24"/>
        </w:rPr>
        <w:t>јун</w:t>
      </w:r>
      <w:r w:rsidR="002D59D1" w:rsidRPr="00AC0EAC">
        <w:rPr>
          <w:rFonts w:ascii="Times New Roman" w:hAnsi="Times New Roman" w:cs="Times New Roman"/>
          <w:sz w:val="24"/>
          <w:szCs w:val="24"/>
        </w:rPr>
        <w:t xml:space="preserve"> 2011</w:t>
      </w:r>
      <w:proofErr w:type="gramStart"/>
      <w:r w:rsidR="002D59D1" w:rsidRPr="00AC0E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2D59D1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D59D1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првом</w:t>
      </w:r>
      <w:proofErr w:type="spellEnd"/>
      <w:r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законодавном</w:t>
      </w:r>
      <w:proofErr w:type="spellEnd"/>
      <w:r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састанку</w:t>
      </w:r>
      <w:proofErr w:type="spellEnd"/>
      <w:r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земљотреса</w:t>
      </w:r>
      <w:proofErr w:type="spellEnd"/>
      <w:r w:rsidR="002D59D1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цунамија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у</w:t>
      </w:r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Јапану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, </w:t>
      </w:r>
      <w:r w:rsidRPr="00AC0EAC">
        <w:rPr>
          <w:rFonts w:ascii="Times New Roman" w:hAnsi="Times New Roman" w:cs="Times New Roman"/>
          <w:sz w:val="24"/>
          <w:szCs w:val="24"/>
        </w:rPr>
        <w:t>ПС</w:t>
      </w:r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ОЕБС</w:t>
      </w:r>
      <w:r w:rsidR="00EF1ADD" w:rsidRPr="00AC0EAC">
        <w:rPr>
          <w:rFonts w:ascii="Times New Roman" w:hAnsi="Times New Roman" w:cs="Times New Roman"/>
          <w:sz w:val="24"/>
          <w:szCs w:val="24"/>
        </w:rPr>
        <w:t>-</w:t>
      </w:r>
      <w:r w:rsidRPr="00AC0EAC">
        <w:rPr>
          <w:rFonts w:ascii="Times New Roman" w:hAnsi="Times New Roman" w:cs="Times New Roman"/>
          <w:sz w:val="24"/>
          <w:szCs w:val="24"/>
        </w:rPr>
        <w:t>а</w:t>
      </w:r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разматраћ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ерезолуцију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о</w:t>
      </w:r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нуклеарној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енергији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и</w:t>
      </w:r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и</w:t>
      </w:r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стварању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глобалног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координира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спремност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и</w:t>
      </w:r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реакцију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катастрофе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>.</w:t>
      </w:r>
    </w:p>
    <w:p w:rsidR="00EF1ADD" w:rsidRPr="00AC0EAC" w:rsidRDefault="00AC0EAC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0EAC">
        <w:rPr>
          <w:rFonts w:ascii="Times New Roman" w:hAnsi="Times New Roman" w:cs="Times New Roman"/>
          <w:sz w:val="24"/>
          <w:szCs w:val="24"/>
        </w:rPr>
        <w:t>Нуклеарна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енергија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C2C6E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задужена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35%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струје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у</w:t>
      </w:r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Европи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резолуција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истиче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потребу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планирањем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инфрастру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C0EAC">
        <w:rPr>
          <w:rFonts w:ascii="Times New Roman" w:hAnsi="Times New Roman" w:cs="Times New Roman"/>
          <w:sz w:val="24"/>
          <w:szCs w:val="24"/>
        </w:rPr>
        <w:t>туре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осетљива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угроженост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и</w:t>
      </w:r>
      <w:r w:rsidR="00EF1ADD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нуклеарну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="00EF1ADD" w:rsidRPr="00AC0EAC"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p w:rsidR="00EF1ADD" w:rsidRPr="00AC0EAC" w:rsidRDefault="00441A46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AC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AC0EAC">
        <w:rPr>
          <w:rFonts w:ascii="Times New Roman" w:hAnsi="Times New Roman" w:cs="Times New Roman"/>
          <w:sz w:val="24"/>
          <w:szCs w:val="24"/>
        </w:rPr>
        <w:t>,</w:t>
      </w:r>
      <w:r w:rsidR="00AC0EAC" w:rsidRPr="00AC0EA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мојој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земљи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посведочили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практично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нестајању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читавих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мапе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нуклеарне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катастрофе</w:t>
      </w:r>
      <w:proofErr w:type="spellEnd"/>
      <w:r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="00AC0EAC" w:rsidRPr="00AC0EAC">
        <w:rPr>
          <w:rFonts w:ascii="Times New Roman" w:hAnsi="Times New Roman" w:cs="Times New Roman"/>
          <w:sz w:val="24"/>
          <w:szCs w:val="24"/>
        </w:rPr>
        <w:t>у</w:t>
      </w:r>
      <w:r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Чернобилу</w:t>
      </w:r>
      <w:proofErr w:type="spellEnd"/>
      <w:r w:rsidRPr="00AC0EAC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изјавио</w:t>
      </w:r>
      <w:proofErr w:type="spellEnd"/>
      <w:r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Серхиј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Шевчук</w:t>
      </w:r>
      <w:proofErr w:type="spellEnd"/>
      <w:r w:rsidR="004548C2" w:rsidRPr="00AC0E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Украјина</w:t>
      </w:r>
      <w:proofErr w:type="spellEnd"/>
      <w:r w:rsidR="004548C2" w:rsidRPr="00AC0EA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известилац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комитета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економију</w:t>
      </w:r>
      <w:proofErr w:type="spellEnd"/>
      <w:r w:rsidR="004548C2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="00AC0EAC" w:rsidRPr="00AC0EAC">
        <w:rPr>
          <w:rFonts w:ascii="Times New Roman" w:hAnsi="Times New Roman" w:cs="Times New Roman"/>
          <w:sz w:val="24"/>
          <w:szCs w:val="24"/>
        </w:rPr>
        <w:t>и</w:t>
      </w:r>
      <w:r w:rsidR="004548C2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животну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средину</w:t>
      </w:r>
      <w:proofErr w:type="spellEnd"/>
      <w:r w:rsidR="004548C2" w:rsidRPr="00AC0E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C0EAC" w:rsidRPr="00AC0EAC">
        <w:rPr>
          <w:rFonts w:ascii="Times New Roman" w:hAnsi="Times New Roman" w:cs="Times New Roman"/>
          <w:sz w:val="24"/>
          <w:szCs w:val="24"/>
        </w:rPr>
        <w:t>Резолуција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међународну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заједницу</w:t>
      </w:r>
      <w:proofErr w:type="spellEnd"/>
      <w:r w:rsidR="004548C2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548C2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="004548C2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="00AC0EAC" w:rsidRPr="00AC0EAC">
        <w:rPr>
          <w:rFonts w:ascii="Times New Roman" w:hAnsi="Times New Roman" w:cs="Times New Roman"/>
          <w:sz w:val="24"/>
          <w:szCs w:val="24"/>
        </w:rPr>
        <w:t>у</w:t>
      </w:r>
      <w:r w:rsidR="004548C2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заштитног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контејнмента</w:t>
      </w:r>
      <w:proofErr w:type="spellEnd"/>
      <w:r w:rsidR="009A7D74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="00AC0EAC" w:rsidRPr="00AC0EAC">
        <w:rPr>
          <w:rFonts w:ascii="Times New Roman" w:hAnsi="Times New Roman" w:cs="Times New Roman"/>
          <w:sz w:val="24"/>
          <w:szCs w:val="24"/>
        </w:rPr>
        <w:t>у</w:t>
      </w:r>
      <w:r w:rsidR="009A7D74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Чернобилу</w:t>
      </w:r>
      <w:proofErr w:type="spellEnd"/>
      <w:r w:rsidR="009A7D74" w:rsidRPr="00AC0E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7D74" w:rsidRPr="00AC0EAC" w:rsidRDefault="009A7D74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AC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AC0EAC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Сви</w:t>
      </w:r>
      <w:proofErr w:type="spellEnd"/>
      <w:proofErr w:type="gram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морамо</w:t>
      </w:r>
      <w:proofErr w:type="spellEnd"/>
      <w:r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научимо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лекције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овогодишње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катастрофе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="00AC0EAC" w:rsidRPr="00AC0EAC">
        <w:rPr>
          <w:rFonts w:ascii="Times New Roman" w:hAnsi="Times New Roman" w:cs="Times New Roman"/>
          <w:sz w:val="24"/>
          <w:szCs w:val="24"/>
        </w:rPr>
        <w:t>у</w:t>
      </w:r>
      <w:r w:rsidR="00197560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Јапану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рекао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Шевчук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>. ,,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спашавања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="00AC0EAC" w:rsidRPr="00AC0EAC">
        <w:rPr>
          <w:rFonts w:ascii="Times New Roman" w:hAnsi="Times New Roman" w:cs="Times New Roman"/>
          <w:sz w:val="24"/>
          <w:szCs w:val="24"/>
        </w:rPr>
        <w:t>и</w:t>
      </w:r>
      <w:r w:rsidR="00197560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убрзавања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међународне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развијемо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планирања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приправности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C0EAC" w:rsidRPr="00AC0EAC">
        <w:rPr>
          <w:rFonts w:ascii="Times New Roman" w:hAnsi="Times New Roman" w:cs="Times New Roman"/>
          <w:sz w:val="24"/>
          <w:szCs w:val="24"/>
        </w:rPr>
        <w:t>н</w:t>
      </w:r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аглобалне</w:t>
      </w:r>
      <w:proofErr w:type="spellEnd"/>
      <w:r w:rsidR="00AC0EAC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AC0EAC" w:rsidRPr="00AC0EAC">
        <w:rPr>
          <w:rFonts w:ascii="Times New Roman" w:hAnsi="Times New Roman" w:cs="Times New Roman"/>
          <w:sz w:val="24"/>
          <w:szCs w:val="24"/>
        </w:rPr>
        <w:t>катастрофе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>.’’</w:t>
      </w:r>
    </w:p>
    <w:p w:rsidR="00197560" w:rsidRPr="00AC0EAC" w:rsidRDefault="00AC0EAC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Резолуција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Комитета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економска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науку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технологију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и</w:t>
      </w:r>
      <w:r w:rsidR="00197560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животну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средину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стварање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глобалног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>:</w:t>
      </w:r>
    </w:p>
    <w:p w:rsidR="00197560" w:rsidRPr="00AC0EAC" w:rsidRDefault="00AC0EAC" w:rsidP="00AC0EA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Брзог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обавештавања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197560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природним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катастрофама</w:t>
      </w:r>
      <w:proofErr w:type="spellEnd"/>
    </w:p>
    <w:p w:rsidR="008509C6" w:rsidRPr="00AC0EAC" w:rsidRDefault="00AC0EAC" w:rsidP="00AC0EA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Прогнозирања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катастрофа</w:t>
      </w:r>
      <w:proofErr w:type="spellEnd"/>
    </w:p>
    <w:p w:rsidR="007F5223" w:rsidRPr="00AC0EAC" w:rsidRDefault="00AC0EAC" w:rsidP="00AC0EA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Координирања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међународне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оштећеним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подручјима</w:t>
      </w:r>
      <w:proofErr w:type="spellEnd"/>
      <w:r w:rsidR="007F5223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и</w:t>
      </w:r>
    </w:p>
    <w:p w:rsidR="007F5223" w:rsidRPr="00AC0EAC" w:rsidRDefault="00AC0EAC" w:rsidP="00AC0EA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Привлачења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иностраних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инвеститора</w:t>
      </w:r>
      <w:proofErr w:type="spellEnd"/>
      <w:r w:rsidR="007F5223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F5223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7F5223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F5223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подстакао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тешко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оштећених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="007F5223" w:rsidRPr="00AC0EAC">
        <w:rPr>
          <w:rFonts w:ascii="Times New Roman" w:hAnsi="Times New Roman" w:cs="Times New Roman"/>
          <w:sz w:val="24"/>
          <w:szCs w:val="24"/>
        </w:rPr>
        <w:t>.</w:t>
      </w:r>
    </w:p>
    <w:p w:rsidR="007F5223" w:rsidRPr="00AC0EAC" w:rsidRDefault="00AC0EAC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0EAC">
        <w:rPr>
          <w:rFonts w:ascii="Times New Roman" w:hAnsi="Times New Roman" w:cs="Times New Roman"/>
          <w:sz w:val="24"/>
          <w:szCs w:val="24"/>
        </w:rPr>
        <w:t>Недавном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средњорочном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проценом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Уједињених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Нација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десетогодишњег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Хјога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акцију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усвојеног</w:t>
      </w:r>
      <w:proofErr w:type="spellEnd"/>
      <w:r w:rsidR="005513D6" w:rsidRPr="00AC0EAC">
        <w:rPr>
          <w:rFonts w:ascii="Times New Roman" w:hAnsi="Times New Roman" w:cs="Times New Roman"/>
          <w:sz w:val="24"/>
          <w:szCs w:val="24"/>
        </w:rPr>
        <w:t xml:space="preserve"> 2005.</w:t>
      </w:r>
      <w:r w:rsidRPr="00AC0EAC">
        <w:rPr>
          <w:rFonts w:ascii="Times New Roman" w:hAnsi="Times New Roman" w:cs="Times New Roman"/>
          <w:sz w:val="24"/>
          <w:szCs w:val="24"/>
        </w:rPr>
        <w:t>године</w:t>
      </w:r>
      <w:r w:rsidR="00BE02B3" w:rsidRPr="00AC0E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установљено</w:t>
      </w:r>
      <w:proofErr w:type="spellEnd"/>
      <w:r w:rsidR="005513D6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513D6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513D6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и</w:t>
      </w:r>
      <w:r w:rsidR="00470261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забринутост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побољшањем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координираности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међународних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напора</w:t>
      </w:r>
      <w:proofErr w:type="spellEnd"/>
      <w:r w:rsidR="00470261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70261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70261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="00470261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и</w:t>
      </w:r>
      <w:r w:rsidR="00470261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реагује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природне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катастрофе</w:t>
      </w:r>
      <w:proofErr w:type="spellEnd"/>
      <w:r w:rsidR="00470261" w:rsidRPr="00AC0E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0261" w:rsidRPr="00AC0EAC" w:rsidRDefault="00AC0EAC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AC">
        <w:rPr>
          <w:rFonts w:ascii="Times New Roman" w:hAnsi="Times New Roman" w:cs="Times New Roman"/>
          <w:b/>
          <w:sz w:val="24"/>
          <w:szCs w:val="24"/>
          <w:u w:val="single"/>
        </w:rPr>
        <w:t>Ефективнији</w:t>
      </w:r>
      <w:proofErr w:type="spellEnd"/>
      <w:r w:rsidR="00470261" w:rsidRPr="00AC0E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C0EAC">
        <w:rPr>
          <w:rFonts w:ascii="Times New Roman" w:hAnsi="Times New Roman" w:cs="Times New Roman"/>
          <w:b/>
          <w:sz w:val="24"/>
          <w:szCs w:val="24"/>
          <w:u w:val="single"/>
        </w:rPr>
        <w:t>ОЕБС</w:t>
      </w:r>
      <w:r w:rsidR="00470261" w:rsidRPr="00AC0E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C0EAC">
        <w:rPr>
          <w:rFonts w:ascii="Times New Roman" w:hAnsi="Times New Roman" w:cs="Times New Roman"/>
          <w:b/>
          <w:sz w:val="24"/>
          <w:szCs w:val="24"/>
          <w:u w:val="single"/>
        </w:rPr>
        <w:t>кроз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b/>
          <w:sz w:val="24"/>
          <w:szCs w:val="24"/>
          <w:u w:val="single"/>
        </w:rPr>
        <w:t>сарадњу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b/>
          <w:sz w:val="24"/>
          <w:szCs w:val="24"/>
          <w:u w:val="single"/>
        </w:rPr>
        <w:t>путем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b/>
          <w:sz w:val="24"/>
          <w:szCs w:val="24"/>
          <w:u w:val="single"/>
        </w:rPr>
        <w:t>економије</w:t>
      </w:r>
      <w:proofErr w:type="spellEnd"/>
      <w:r w:rsidR="00470261" w:rsidRPr="00AC0EA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AC0EAC">
        <w:rPr>
          <w:rFonts w:ascii="Times New Roman" w:hAnsi="Times New Roman" w:cs="Times New Roman"/>
          <w:b/>
          <w:sz w:val="24"/>
          <w:szCs w:val="24"/>
          <w:u w:val="single"/>
        </w:rPr>
        <w:t>животне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b/>
          <w:sz w:val="24"/>
          <w:szCs w:val="24"/>
          <w:u w:val="single"/>
        </w:rPr>
        <w:t>средине</w:t>
      </w:r>
      <w:proofErr w:type="spellEnd"/>
      <w:r w:rsidR="00470261" w:rsidRPr="00AC0E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C0EAC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470261" w:rsidRPr="00AC0E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C0EAC">
        <w:rPr>
          <w:rFonts w:ascii="Times New Roman" w:hAnsi="Times New Roman" w:cs="Times New Roman"/>
          <w:b/>
          <w:sz w:val="24"/>
          <w:szCs w:val="24"/>
          <w:u w:val="single"/>
        </w:rPr>
        <w:t>технологије</w:t>
      </w:r>
      <w:proofErr w:type="spellEnd"/>
    </w:p>
    <w:p w:rsidR="00470261" w:rsidRPr="00AC0EAC" w:rsidRDefault="00AC0EAC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Резолуција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укључује</w:t>
      </w:r>
      <w:proofErr w:type="spellEnd"/>
      <w:r w:rsidR="00470261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и</w:t>
      </w:r>
      <w:r w:rsidR="00470261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позивају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70261" w:rsidRPr="00AC0EAC">
        <w:rPr>
          <w:rFonts w:ascii="Times New Roman" w:hAnsi="Times New Roman" w:cs="Times New Roman"/>
          <w:sz w:val="24"/>
          <w:szCs w:val="24"/>
        </w:rPr>
        <w:t>:</w:t>
      </w:r>
    </w:p>
    <w:p w:rsidR="00470261" w:rsidRPr="00AC0EAC" w:rsidRDefault="00AC0EAC" w:rsidP="00AC0EA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инвестирање</w:t>
      </w:r>
      <w:proofErr w:type="spellEnd"/>
      <w:r w:rsidR="00470261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у</w:t>
      </w:r>
      <w:r w:rsidR="00470261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еколошки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безбедне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индустрије</w:t>
      </w:r>
      <w:proofErr w:type="spellEnd"/>
      <w:r w:rsidR="00470261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и</w:t>
      </w:r>
      <w:r w:rsidR="00470261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технологије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штеде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енергију</w:t>
      </w:r>
      <w:proofErr w:type="spellEnd"/>
    </w:p>
    <w:p w:rsidR="00433DEA" w:rsidRPr="00AC0EAC" w:rsidRDefault="00AC0EAC" w:rsidP="00AC0EA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економску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стварања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отворених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интегрисаних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тржишта</w:t>
      </w:r>
      <w:proofErr w:type="spellEnd"/>
    </w:p>
    <w:p w:rsidR="00433DEA" w:rsidRPr="00AC0EAC" w:rsidRDefault="00AC0EAC" w:rsidP="00AC0EA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0EAC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и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размену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у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сајбер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>.</w:t>
      </w:r>
    </w:p>
    <w:p w:rsidR="00433DEA" w:rsidRPr="00AC0EAC" w:rsidRDefault="00AC0EAC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0EAC">
        <w:rPr>
          <w:rFonts w:ascii="Times New Roman" w:hAnsi="Times New Roman" w:cs="Times New Roman"/>
          <w:sz w:val="24"/>
          <w:szCs w:val="24"/>
        </w:rPr>
        <w:lastRenderedPageBreak/>
        <w:t>Посланици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земаља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ОЕБС</w:t>
      </w:r>
      <w:r w:rsidR="00433DEA" w:rsidRPr="00AC0EAC">
        <w:rPr>
          <w:rFonts w:ascii="Times New Roman" w:hAnsi="Times New Roman" w:cs="Times New Roman"/>
          <w:sz w:val="24"/>
          <w:szCs w:val="24"/>
        </w:rPr>
        <w:t>-</w:t>
      </w:r>
      <w:r w:rsidRPr="00AC0EAC">
        <w:rPr>
          <w:rFonts w:ascii="Times New Roman" w:hAnsi="Times New Roman" w:cs="Times New Roman"/>
          <w:sz w:val="24"/>
          <w:szCs w:val="24"/>
        </w:rPr>
        <w:t>а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гласаће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о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резолуцији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годишњем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заседању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у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0EAC"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proofErr w:type="gram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C0EAC">
        <w:rPr>
          <w:rFonts w:ascii="Times New Roman" w:hAnsi="Times New Roman" w:cs="Times New Roman"/>
          <w:sz w:val="24"/>
          <w:szCs w:val="24"/>
        </w:rPr>
        <w:t>Тема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заседања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Јачање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ефектности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и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ОЕБС</w:t>
      </w:r>
      <w:r w:rsidR="00433DEA" w:rsidRPr="00AC0EAC">
        <w:rPr>
          <w:rFonts w:ascii="Times New Roman" w:hAnsi="Times New Roman" w:cs="Times New Roman"/>
          <w:sz w:val="24"/>
          <w:szCs w:val="24"/>
        </w:rPr>
        <w:t>-</w:t>
      </w:r>
      <w:r w:rsidRPr="00AC0EAC">
        <w:rPr>
          <w:rFonts w:ascii="Times New Roman" w:hAnsi="Times New Roman" w:cs="Times New Roman"/>
          <w:sz w:val="24"/>
          <w:szCs w:val="24"/>
        </w:rPr>
        <w:t>а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почетак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Самита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у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Астани</w:t>
      </w:r>
      <w:r w:rsidR="00433DEA" w:rsidRPr="00AC0EAC">
        <w:rPr>
          <w:rFonts w:ascii="Times New Roman" w:hAnsi="Times New Roman" w:cs="Times New Roman"/>
          <w:sz w:val="24"/>
          <w:szCs w:val="24"/>
        </w:rPr>
        <w:t>“.</w:t>
      </w:r>
      <w:r w:rsidRPr="00AC0EAC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усвојена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резолуција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укључена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у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Београдску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Декларацију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намена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ОЕБС</w:t>
      </w:r>
      <w:r w:rsidR="003B1C7A" w:rsidRPr="00AC0EAC">
        <w:rPr>
          <w:rFonts w:ascii="Times New Roman" w:hAnsi="Times New Roman" w:cs="Times New Roman"/>
          <w:sz w:val="24"/>
          <w:szCs w:val="24"/>
        </w:rPr>
        <w:t>-</w:t>
      </w:r>
      <w:r w:rsidRPr="00AC0EAC">
        <w:rPr>
          <w:rFonts w:ascii="Times New Roman" w:hAnsi="Times New Roman" w:cs="Times New Roman"/>
          <w:sz w:val="24"/>
          <w:szCs w:val="24"/>
        </w:rPr>
        <w:t>а</w:t>
      </w:r>
      <w:r w:rsidR="003B1C7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3B1C7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и</w:t>
      </w:r>
      <w:r w:rsidR="003B1C7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законодавстава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DEA" w:rsidRPr="00AC0EAC" w:rsidRDefault="00AC0EAC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C0EAC">
        <w:rPr>
          <w:rFonts w:ascii="Times New Roman" w:hAnsi="Times New Roman" w:cs="Times New Roman"/>
          <w:sz w:val="24"/>
          <w:szCs w:val="24"/>
        </w:rPr>
        <w:t>Годишње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заседање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у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дебате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комитета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и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гласање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замедије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и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proofErr w:type="gramStart"/>
      <w:r w:rsidRPr="00AC0EAC">
        <w:rPr>
          <w:rFonts w:ascii="Times New Roman" w:hAnsi="Times New Roman" w:cs="Times New Roman"/>
          <w:sz w:val="24"/>
          <w:szCs w:val="24"/>
        </w:rPr>
        <w:t>Заседање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трајати</w:t>
      </w:r>
      <w:proofErr w:type="spellEnd"/>
      <w:r w:rsidR="00BE02B3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E02B3" w:rsidRPr="00AC0EAC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 w:rsidR="00BE02B3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0EAC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="00BE02B3" w:rsidRPr="00AC0EAC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AC0EAC"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proofErr w:type="gramEnd"/>
      <w:r w:rsidR="00BE02B3" w:rsidRPr="00AC0E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C0E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о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Годишњем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заседању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кликнути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hyperlink r:id="rId5" w:history="1">
        <w:proofErr w:type="spellStart"/>
        <w:r w:rsidRPr="00AC0EAC">
          <w:rPr>
            <w:rStyle w:val="Hyperlink"/>
            <w:rFonts w:ascii="Times New Roman" w:hAnsi="Times New Roman" w:cs="Times New Roman"/>
            <w:sz w:val="24"/>
            <w:szCs w:val="24"/>
          </w:rPr>
          <w:t>овде</w:t>
        </w:r>
        <w:proofErr w:type="spellEnd"/>
      </w:hyperlink>
      <w:r w:rsidR="00433DEA" w:rsidRPr="00AC0EA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433DEA" w:rsidRPr="00AC0EAC" w:rsidRDefault="00AC0EAC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Парламентарну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Скупштину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ОЕБС</w:t>
      </w:r>
      <w:r w:rsidR="00433DEA" w:rsidRPr="00AC0EAC">
        <w:rPr>
          <w:rFonts w:ascii="Times New Roman" w:hAnsi="Times New Roman" w:cs="Times New Roman"/>
          <w:sz w:val="24"/>
          <w:szCs w:val="24"/>
        </w:rPr>
        <w:t>-</w:t>
      </w:r>
      <w:r w:rsidRPr="00AC0EAC">
        <w:rPr>
          <w:rFonts w:ascii="Times New Roman" w:hAnsi="Times New Roman" w:cs="Times New Roman"/>
          <w:sz w:val="24"/>
          <w:szCs w:val="24"/>
        </w:rPr>
        <w:t>а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320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посланика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земаља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централне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Азије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и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северне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Америке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форум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парламентарну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дипломатију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надгледа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изборе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и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ојачава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међународну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посвећености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политичким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безбедносним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и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економским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питањима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и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питањима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заштие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r w:rsidRPr="00AC0EAC">
        <w:rPr>
          <w:rFonts w:ascii="Times New Roman" w:hAnsi="Times New Roman" w:cs="Times New Roman"/>
          <w:sz w:val="24"/>
          <w:szCs w:val="24"/>
        </w:rPr>
        <w:t>и</w:t>
      </w:r>
      <w:r w:rsidR="00433DEA" w:rsidRPr="00AC0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поштовања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људских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AC0EAC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433DEA" w:rsidRPr="00AC0EAC">
        <w:rPr>
          <w:rFonts w:ascii="Times New Roman" w:hAnsi="Times New Roman" w:cs="Times New Roman"/>
          <w:sz w:val="24"/>
          <w:szCs w:val="24"/>
        </w:rPr>
        <w:t>.</w:t>
      </w:r>
    </w:p>
    <w:p w:rsidR="00433DEA" w:rsidRPr="00AC0EAC" w:rsidRDefault="00433DEA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DEA" w:rsidRPr="00AC0EAC" w:rsidRDefault="00433DEA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C6E" w:rsidRPr="00AC0EAC" w:rsidRDefault="00AC0EAC" w:rsidP="00AC0EAC">
      <w:pPr>
        <w:pStyle w:val="NoSpacing"/>
        <w:jc w:val="both"/>
        <w:rPr>
          <w:rFonts w:cs="Times New Roman"/>
          <w:szCs w:val="24"/>
        </w:rPr>
      </w:pPr>
      <w:proofErr w:type="spellStart"/>
      <w:r w:rsidRPr="00AC0EAC">
        <w:rPr>
          <w:rFonts w:cs="Times New Roman"/>
          <w:szCs w:val="24"/>
        </w:rPr>
        <w:t>Контакт</w:t>
      </w:r>
      <w:proofErr w:type="spellEnd"/>
      <w:r>
        <w:rPr>
          <w:rFonts w:cs="Times New Roman"/>
          <w:szCs w:val="24"/>
          <w:lang/>
        </w:rPr>
        <w:t xml:space="preserve"> </w:t>
      </w:r>
      <w:proofErr w:type="spellStart"/>
      <w:r w:rsidRPr="00AC0EAC">
        <w:rPr>
          <w:rFonts w:cs="Times New Roman"/>
          <w:szCs w:val="24"/>
        </w:rPr>
        <w:t>за</w:t>
      </w:r>
      <w:proofErr w:type="spellEnd"/>
      <w:r>
        <w:rPr>
          <w:rFonts w:cs="Times New Roman"/>
          <w:szCs w:val="24"/>
          <w:lang/>
        </w:rPr>
        <w:t xml:space="preserve"> </w:t>
      </w:r>
      <w:proofErr w:type="spellStart"/>
      <w:r w:rsidRPr="00AC0EAC">
        <w:rPr>
          <w:rFonts w:cs="Times New Roman"/>
          <w:szCs w:val="24"/>
        </w:rPr>
        <w:t>медије</w:t>
      </w:r>
      <w:proofErr w:type="spellEnd"/>
      <w:r w:rsidR="006C2C6E" w:rsidRPr="00AC0EAC">
        <w:rPr>
          <w:rFonts w:cs="Times New Roman"/>
          <w:szCs w:val="24"/>
        </w:rPr>
        <w:t>:</w:t>
      </w:r>
    </w:p>
    <w:p w:rsidR="006C2C6E" w:rsidRPr="00AC0EAC" w:rsidRDefault="00AC0EAC" w:rsidP="00AC0EAC">
      <w:pPr>
        <w:pStyle w:val="NoSpacing"/>
        <w:jc w:val="both"/>
        <w:rPr>
          <w:rFonts w:cs="Times New Roman"/>
          <w:szCs w:val="24"/>
        </w:rPr>
      </w:pPr>
      <w:proofErr w:type="spellStart"/>
      <w:r w:rsidRPr="00AC0EAC">
        <w:rPr>
          <w:rFonts w:cs="Times New Roman"/>
          <w:szCs w:val="24"/>
        </w:rPr>
        <w:t>Нил</w:t>
      </w:r>
      <w:proofErr w:type="spellEnd"/>
      <w:r w:rsidR="0033758C" w:rsidRPr="00AC0EAC">
        <w:rPr>
          <w:rFonts w:cs="Times New Roman"/>
          <w:szCs w:val="24"/>
        </w:rPr>
        <w:t xml:space="preserve"> </w:t>
      </w:r>
      <w:proofErr w:type="spellStart"/>
      <w:r w:rsidRPr="00AC0EAC">
        <w:rPr>
          <w:rFonts w:cs="Times New Roman"/>
          <w:szCs w:val="24"/>
        </w:rPr>
        <w:t>Сајмон</w:t>
      </w:r>
      <w:proofErr w:type="spellEnd"/>
    </w:p>
    <w:p w:rsidR="006C2C6E" w:rsidRPr="00AC0EAC" w:rsidRDefault="00AC0EAC" w:rsidP="00AC0EAC">
      <w:pPr>
        <w:pStyle w:val="NoSpacing"/>
        <w:jc w:val="both"/>
        <w:rPr>
          <w:rFonts w:cs="Times New Roman"/>
          <w:szCs w:val="24"/>
        </w:rPr>
      </w:pPr>
      <w:proofErr w:type="spellStart"/>
      <w:r w:rsidRPr="00AC0EAC">
        <w:rPr>
          <w:rFonts w:cs="Times New Roman"/>
          <w:szCs w:val="24"/>
        </w:rPr>
        <w:t>Директор</w:t>
      </w:r>
      <w:proofErr w:type="spellEnd"/>
      <w:r>
        <w:rPr>
          <w:rFonts w:cs="Times New Roman"/>
          <w:szCs w:val="24"/>
          <w:lang/>
        </w:rPr>
        <w:t xml:space="preserve"> </w:t>
      </w:r>
      <w:proofErr w:type="spellStart"/>
      <w:r w:rsidRPr="00AC0EAC">
        <w:rPr>
          <w:rFonts w:cs="Times New Roman"/>
          <w:szCs w:val="24"/>
        </w:rPr>
        <w:t>Комуникација</w:t>
      </w:r>
      <w:proofErr w:type="spellEnd"/>
      <w:r w:rsidR="006C2C6E" w:rsidRPr="00AC0EAC">
        <w:rPr>
          <w:rFonts w:cs="Times New Roman"/>
          <w:szCs w:val="24"/>
        </w:rPr>
        <w:t xml:space="preserve">, </w:t>
      </w:r>
      <w:r w:rsidRPr="00AC0EAC">
        <w:rPr>
          <w:rFonts w:cs="Times New Roman"/>
          <w:szCs w:val="24"/>
        </w:rPr>
        <w:t>ПС</w:t>
      </w:r>
      <w:r w:rsidR="006C2C6E" w:rsidRPr="00AC0EAC">
        <w:rPr>
          <w:rFonts w:cs="Times New Roman"/>
          <w:szCs w:val="24"/>
        </w:rPr>
        <w:t xml:space="preserve"> </w:t>
      </w:r>
      <w:r w:rsidRPr="00AC0EAC">
        <w:rPr>
          <w:rFonts w:cs="Times New Roman"/>
          <w:szCs w:val="24"/>
        </w:rPr>
        <w:t>ОЕБС</w:t>
      </w:r>
    </w:p>
    <w:p w:rsidR="006C2C6E" w:rsidRPr="00AC0EAC" w:rsidRDefault="00AC0EAC" w:rsidP="00AC0EAC">
      <w:pPr>
        <w:pStyle w:val="NoSpacing"/>
        <w:jc w:val="both"/>
        <w:rPr>
          <w:rFonts w:cs="Times New Roman"/>
          <w:szCs w:val="24"/>
        </w:rPr>
      </w:pPr>
      <w:hyperlink r:id="rId6" w:history="1">
        <w:r w:rsidRPr="00AC0EAC">
          <w:rPr>
            <w:rStyle w:val="Hyperlink"/>
            <w:rFonts w:cs="Times New Roman"/>
            <w:szCs w:val="24"/>
          </w:rPr>
          <w:t>neil@oscepa.dk</w:t>
        </w:r>
      </w:hyperlink>
      <w:r w:rsidRPr="00AC0EAC">
        <w:rPr>
          <w:rFonts w:cs="Times New Roman"/>
          <w:szCs w:val="24"/>
        </w:rPr>
        <w:t xml:space="preserve"> </w:t>
      </w:r>
    </w:p>
    <w:p w:rsidR="006C2C6E" w:rsidRPr="00AC0EAC" w:rsidRDefault="006C2C6E" w:rsidP="00AC0EAC">
      <w:pPr>
        <w:pStyle w:val="NoSpacing"/>
        <w:jc w:val="both"/>
        <w:rPr>
          <w:rFonts w:cs="Times New Roman"/>
          <w:szCs w:val="24"/>
        </w:rPr>
      </w:pPr>
      <w:r w:rsidRPr="00AC0EAC">
        <w:rPr>
          <w:rFonts w:cs="Times New Roman"/>
          <w:szCs w:val="24"/>
        </w:rPr>
        <w:t>+45 60 10 83 80</w:t>
      </w:r>
    </w:p>
    <w:p w:rsidR="00433DEA" w:rsidRPr="00AC0EAC" w:rsidRDefault="00433DEA" w:rsidP="00AC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3DEA" w:rsidRPr="00AC0EAC" w:rsidSect="00C34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643A4"/>
    <w:multiLevelType w:val="hybridMultilevel"/>
    <w:tmpl w:val="4D1A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775C"/>
    <w:multiLevelType w:val="hybridMultilevel"/>
    <w:tmpl w:val="A3940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191F"/>
    <w:rsid w:val="0010335F"/>
    <w:rsid w:val="00197560"/>
    <w:rsid w:val="002D59D1"/>
    <w:rsid w:val="0033758C"/>
    <w:rsid w:val="003B1C7A"/>
    <w:rsid w:val="00433DEA"/>
    <w:rsid w:val="00441A46"/>
    <w:rsid w:val="004548C2"/>
    <w:rsid w:val="00470261"/>
    <w:rsid w:val="005513D6"/>
    <w:rsid w:val="006C2C6E"/>
    <w:rsid w:val="00794C2D"/>
    <w:rsid w:val="007F5223"/>
    <w:rsid w:val="008509C6"/>
    <w:rsid w:val="009A7D74"/>
    <w:rsid w:val="00A03B3F"/>
    <w:rsid w:val="00AC0EAC"/>
    <w:rsid w:val="00BE02B3"/>
    <w:rsid w:val="00C34235"/>
    <w:rsid w:val="00DF191F"/>
    <w:rsid w:val="00EF1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560"/>
    <w:pPr>
      <w:ind w:left="720"/>
      <w:contextualSpacing/>
    </w:pPr>
  </w:style>
  <w:style w:type="paragraph" w:styleId="NoSpacing">
    <w:name w:val="No Spacing"/>
    <w:uiPriority w:val="1"/>
    <w:qFormat/>
    <w:rsid w:val="006C2C6E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375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560"/>
    <w:pPr>
      <w:ind w:left="720"/>
      <w:contextualSpacing/>
    </w:pPr>
  </w:style>
  <w:style w:type="paragraph" w:styleId="NoSpacing">
    <w:name w:val="No Spacing"/>
    <w:uiPriority w:val="1"/>
    <w:qFormat/>
    <w:rsid w:val="006C2C6E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375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il@oscepa.dk" TargetMode="External"/><Relationship Id="rId5" Type="http://schemas.openxmlformats.org/officeDocument/2006/relationships/hyperlink" Target="http://www.oscepa.org/index.php?option=com_content&amp;view=article&amp;id=1006:twentieth-annual-session-belgrade-2011&amp;catid=36:annual-sessions&amp;Itemid=6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radam</cp:lastModifiedBy>
  <cp:revision>10</cp:revision>
  <cp:lastPrinted>2011-06-27T11:20:00Z</cp:lastPrinted>
  <dcterms:created xsi:type="dcterms:W3CDTF">2011-06-22T08:15:00Z</dcterms:created>
  <dcterms:modified xsi:type="dcterms:W3CDTF">2011-06-28T08:09:00Z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1hZZs0_BLnmrgfGj9P6kNliIDwc6QaZo9mccwtPycUXI</vt:lpwstr>
  </property>
  <property fmtid="{D5CDD505-2E9C-101B-9397-08002B2CF9AE}" pid="4" name="Google.Documents.RevisionId">
    <vt:lpwstr>02390516859003803736</vt:lpwstr>
  </property>
  <property fmtid="{D5CDD505-2E9C-101B-9397-08002B2CF9AE}" pid="5" name="Google.Documents.PluginVersion">
    <vt:lpwstr>2.0.2154.5604</vt:lpwstr>
  </property>
  <property fmtid="{D5CDD505-2E9C-101B-9397-08002B2CF9AE}" pid="6" name="Google.Documents.MergeIncapabilityFlags">
    <vt:i4>0</vt:i4>
  </property>
</Properties>
</file>